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010ADD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334956">
        <w:rPr>
          <w:rFonts w:ascii="Tahoma" w:hAnsi="Tahoma" w:cs="Tahoma"/>
          <w:b/>
          <w:lang w:val="el-GR"/>
        </w:rPr>
        <w:t>ΜΑΙ</w:t>
      </w:r>
      <w:r w:rsidR="000C17F7">
        <w:rPr>
          <w:rFonts w:ascii="Tahoma" w:hAnsi="Tahoma" w:cs="Tahoma"/>
          <w:b/>
          <w:lang w:val="el-GR"/>
        </w:rPr>
        <w:t>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6306E9">
        <w:rPr>
          <w:rFonts w:ascii="Tahoma" w:hAnsi="Tahoma" w:cs="Tahoma"/>
          <w:b/>
          <w:lang w:val="el-GR"/>
        </w:rPr>
        <w:t>7</w:t>
      </w:r>
      <w:r w:rsidR="00010ADD" w:rsidRPr="00010ADD">
        <w:rPr>
          <w:rFonts w:ascii="Tahoma" w:hAnsi="Tahoma" w:cs="Tahoma"/>
          <w:b/>
          <w:lang w:val="el-GR"/>
        </w:rPr>
        <w:t xml:space="preserve"> </w:t>
      </w:r>
      <w:r w:rsidR="00010ADD">
        <w:rPr>
          <w:rFonts w:ascii="Tahoma" w:hAnsi="Tahoma" w:cs="Tahoma"/>
          <w:b/>
          <w:lang w:val="el-GR"/>
        </w:rPr>
        <w:t xml:space="preserve">- ΦΑΣΗ </w:t>
      </w:r>
      <w:r w:rsidR="00334956">
        <w:rPr>
          <w:rFonts w:ascii="Tahoma" w:hAnsi="Tahoma" w:cs="Tahoma"/>
          <w:b/>
          <w:lang w:val="el-GR"/>
        </w:rPr>
        <w:t>4</w:t>
      </w:r>
      <w:r w:rsidR="00010ADD">
        <w:rPr>
          <w:rFonts w:ascii="Tahoma" w:hAnsi="Tahoma" w:cs="Tahoma"/>
          <w:b/>
          <w:lang w:val="el-GR"/>
        </w:rPr>
        <w:t>η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334956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νέες αιτήσεις με επιλεγμένο φορέα από τους παρακάτω σπουδαστές/σπουδάστριες (είχαν κάνει εμπρόθεσμα αίτηση πρακτικής άσκησης χωρίς επιλογή φορέα):</w:t>
      </w:r>
    </w:p>
    <w:p w:rsidR="00334956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334956" w:rsidRDefault="00334956" w:rsidP="00334956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334956" w:rsidRPr="00564895" w:rsidRDefault="00334956" w:rsidP="0033495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Κουλαϊ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Ερβίστ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532/10-3-2017)</w:t>
      </w:r>
    </w:p>
    <w:p w:rsidR="00334956" w:rsidRDefault="00334956" w:rsidP="00334956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Τσατσαρώνη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Θεοφάνη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498/9-3-2017)</w:t>
      </w:r>
    </w:p>
    <w:p w:rsidR="00334956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334956" w:rsidRPr="00C71DA3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334956" w:rsidRPr="00C71DA3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334956" w:rsidRPr="00C71DA3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16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14/11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η πρακτική άσκηση των σπουδαστών θα γίνει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334956" w:rsidRPr="00C71DA3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334956" w:rsidRPr="00C71DA3" w:rsidTr="00A17547">
        <w:tc>
          <w:tcPr>
            <w:tcW w:w="529" w:type="dxa"/>
          </w:tcPr>
          <w:p w:rsidR="00334956" w:rsidRPr="00C71DA3" w:rsidRDefault="00334956" w:rsidP="00A1754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334956" w:rsidRPr="00C71DA3" w:rsidRDefault="00334956" w:rsidP="00A1754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334956" w:rsidRPr="00C71DA3" w:rsidRDefault="00334956" w:rsidP="00A1754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334956" w:rsidRPr="00C71DA3" w:rsidRDefault="00334956" w:rsidP="00A1754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Όνομα πατέρα</w:t>
            </w:r>
          </w:p>
        </w:tc>
        <w:tc>
          <w:tcPr>
            <w:tcW w:w="1800" w:type="dxa"/>
          </w:tcPr>
          <w:p w:rsidR="00334956" w:rsidRPr="00C71DA3" w:rsidRDefault="00334956" w:rsidP="00A1754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334956" w:rsidRPr="00C71DA3" w:rsidRDefault="00334956" w:rsidP="00A1754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334956" w:rsidRPr="0080129B" w:rsidTr="00A17547">
        <w:tc>
          <w:tcPr>
            <w:tcW w:w="529" w:type="dxa"/>
          </w:tcPr>
          <w:p w:rsidR="00334956" w:rsidRPr="00C71DA3" w:rsidRDefault="00334956" w:rsidP="0033495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Κούλαϊ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Ερβίστ</w:t>
            </w:r>
            <w:proofErr w:type="spellEnd"/>
          </w:p>
        </w:tc>
        <w:tc>
          <w:tcPr>
            <w:tcW w:w="1231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3559</w:t>
            </w:r>
          </w:p>
        </w:tc>
        <w:tc>
          <w:tcPr>
            <w:tcW w:w="1649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Γιανακ</w:t>
            </w:r>
            <w:proofErr w:type="spellEnd"/>
          </w:p>
        </w:tc>
        <w:tc>
          <w:tcPr>
            <w:tcW w:w="1800" w:type="dxa"/>
          </w:tcPr>
          <w:p w:rsidR="00334956" w:rsidRPr="00920622" w:rsidRDefault="00334956" w:rsidP="00A1754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Αγροτικός Κτηνοτροφικός Συνεταιρισμός Αρκαδίας «Η ένωση»</w:t>
            </w:r>
          </w:p>
        </w:tc>
        <w:tc>
          <w:tcPr>
            <w:tcW w:w="1548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Καρκάνης</w:t>
            </w:r>
            <w:proofErr w:type="spellEnd"/>
          </w:p>
        </w:tc>
      </w:tr>
      <w:tr w:rsidR="00334956" w:rsidRPr="0080129B" w:rsidTr="00A17547">
        <w:tc>
          <w:tcPr>
            <w:tcW w:w="529" w:type="dxa"/>
          </w:tcPr>
          <w:p w:rsidR="00334956" w:rsidRPr="00C71DA3" w:rsidRDefault="00334956" w:rsidP="0033495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Τσατσαρώνης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Θεοφάνης</w:t>
            </w:r>
          </w:p>
        </w:tc>
        <w:tc>
          <w:tcPr>
            <w:tcW w:w="1231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2505</w:t>
            </w:r>
          </w:p>
        </w:tc>
        <w:tc>
          <w:tcPr>
            <w:tcW w:w="1649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Νικόλαος</w:t>
            </w:r>
          </w:p>
        </w:tc>
        <w:tc>
          <w:tcPr>
            <w:tcW w:w="1800" w:type="dxa"/>
          </w:tcPr>
          <w:p w:rsidR="00334956" w:rsidRPr="00920622" w:rsidRDefault="00334956" w:rsidP="00A1754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Cyberce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Καλλιθέα Αττικής</w:t>
            </w:r>
          </w:p>
        </w:tc>
        <w:tc>
          <w:tcPr>
            <w:tcW w:w="1548" w:type="dxa"/>
          </w:tcPr>
          <w:p w:rsidR="00334956" w:rsidRDefault="00334956" w:rsidP="00A1754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</w:tbl>
    <w:p w:rsidR="00334956" w:rsidRPr="00426699" w:rsidRDefault="00334956" w:rsidP="0033495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6306E9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Τ</w:t>
      </w:r>
      <w:r w:rsidR="00334956">
        <w:rPr>
          <w:rFonts w:ascii="Tahoma" w:hAnsi="Tahoma" w:cs="Tahoma"/>
          <w:sz w:val="22"/>
          <w:szCs w:val="22"/>
          <w:lang w:val="el-GR"/>
        </w:rPr>
        <w:t>ετάρτ</w:t>
      </w:r>
      <w:r w:rsidR="00090122">
        <w:rPr>
          <w:rFonts w:ascii="Tahoma" w:hAnsi="Tahoma" w:cs="Tahoma"/>
          <w:sz w:val="22"/>
          <w:szCs w:val="22"/>
          <w:lang w:val="el-GR"/>
        </w:rPr>
        <w:t xml:space="preserve">η </w:t>
      </w:r>
      <w:r w:rsidR="00334956">
        <w:rPr>
          <w:rFonts w:ascii="Tahoma" w:hAnsi="Tahoma" w:cs="Tahoma"/>
          <w:sz w:val="22"/>
          <w:szCs w:val="22"/>
          <w:lang w:val="el-GR"/>
        </w:rPr>
        <w:t>10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334956">
        <w:rPr>
          <w:rFonts w:ascii="Tahoma" w:hAnsi="Tahoma" w:cs="Tahoma"/>
          <w:sz w:val="22"/>
          <w:szCs w:val="22"/>
          <w:lang w:val="el-GR"/>
        </w:rPr>
        <w:t>Μαΐ</w:t>
      </w:r>
      <w:r w:rsidR="000A6C57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6306E9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334956">
        <w:rPr>
          <w:rFonts w:ascii="Tahoma" w:hAnsi="Tahoma" w:cs="Tahoma"/>
          <w:sz w:val="22"/>
          <w:szCs w:val="22"/>
          <w:lang w:val="el-GR"/>
        </w:rPr>
        <w:t>2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τους. Οι φοιτητές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προσκομίσουν </w:t>
      </w:r>
      <w:r w:rsidR="00010ADD">
        <w:rPr>
          <w:rFonts w:ascii="Tahoma" w:hAnsi="Tahoma" w:cs="Tahoma"/>
          <w:sz w:val="22"/>
          <w:szCs w:val="22"/>
          <w:lang w:val="el-GR"/>
        </w:rPr>
        <w:t>τ</w:t>
      </w:r>
      <w:r>
        <w:rPr>
          <w:rFonts w:ascii="Tahoma" w:hAnsi="Tahoma" w:cs="Tahoma"/>
          <w:sz w:val="22"/>
          <w:szCs w:val="22"/>
          <w:lang w:val="el-GR"/>
        </w:rPr>
        <w:t xml:space="preserve">ις συμβάσεις </w:t>
      </w:r>
      <w:r w:rsidR="00010ADD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>σε τρία (3) αντίτυπα</w:t>
      </w:r>
      <w:r w:rsidR="00010ADD">
        <w:rPr>
          <w:rFonts w:ascii="Tahoma" w:hAnsi="Tahoma" w:cs="Tahoma"/>
          <w:sz w:val="22"/>
          <w:szCs w:val="22"/>
          <w:lang w:val="el-GR"/>
        </w:rPr>
        <w:t>, αφού τις κατεβάσουν από τον σύνδεσμο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 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334956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10ADD"/>
    <w:rsid w:val="0004737C"/>
    <w:rsid w:val="00074D63"/>
    <w:rsid w:val="00090122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34956"/>
    <w:rsid w:val="003D4A33"/>
    <w:rsid w:val="003F775D"/>
    <w:rsid w:val="004042F4"/>
    <w:rsid w:val="0048277D"/>
    <w:rsid w:val="004A2985"/>
    <w:rsid w:val="0056108B"/>
    <w:rsid w:val="005A274D"/>
    <w:rsid w:val="00601D76"/>
    <w:rsid w:val="00601FCF"/>
    <w:rsid w:val="00614568"/>
    <w:rsid w:val="006306E9"/>
    <w:rsid w:val="006609D9"/>
    <w:rsid w:val="006C0910"/>
    <w:rsid w:val="006C36D7"/>
    <w:rsid w:val="00730227"/>
    <w:rsid w:val="00730A9D"/>
    <w:rsid w:val="007739FE"/>
    <w:rsid w:val="00806376"/>
    <w:rsid w:val="0092120C"/>
    <w:rsid w:val="00953217"/>
    <w:rsid w:val="009D1C0C"/>
    <w:rsid w:val="00A37993"/>
    <w:rsid w:val="00B077FD"/>
    <w:rsid w:val="00B47D79"/>
    <w:rsid w:val="00C168A6"/>
    <w:rsid w:val="00D47919"/>
    <w:rsid w:val="00D9646C"/>
    <w:rsid w:val="00DA40C7"/>
    <w:rsid w:val="00EA6924"/>
    <w:rsid w:val="00EB095E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2017-05-08T17:23:00Z</dcterms:created>
  <dcterms:modified xsi:type="dcterms:W3CDTF">2017-05-08T17:25:00Z</dcterms:modified>
</cp:coreProperties>
</file>