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4B0B62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</w:t>
      </w:r>
      <w:r w:rsidR="004B0B62">
        <w:rPr>
          <w:rFonts w:ascii="Tahoma" w:hAnsi="Tahoma" w:cs="Tahoma"/>
          <w:b/>
          <w:lang w:val="el-GR"/>
        </w:rPr>
        <w:t>–</w:t>
      </w:r>
      <w:r w:rsidRPr="0092120C">
        <w:rPr>
          <w:rFonts w:ascii="Tahoma" w:hAnsi="Tahoma" w:cs="Tahoma"/>
          <w:b/>
          <w:lang w:val="el-GR"/>
        </w:rPr>
        <w:t xml:space="preserve"> </w:t>
      </w:r>
      <w:r w:rsidR="004B0B62">
        <w:rPr>
          <w:rFonts w:ascii="Tahoma" w:hAnsi="Tahoma" w:cs="Tahoma"/>
          <w:b/>
          <w:lang w:val="el-GR"/>
        </w:rPr>
        <w:t>Φάση 2η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4B0B62" w:rsidRDefault="004B0B62" w:rsidP="004B0B6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4B0B62" w:rsidRDefault="004B0B62" w:rsidP="004B0B6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4B0B62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Γεωργιλά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1488/20-9-2018)</w:t>
      </w:r>
    </w:p>
    <w:p w:rsidR="004B0B62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Κλειτσάκη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Νεβαπούρο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Άρη - Ευθύμιο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1523/24-9-2018)</w:t>
      </w:r>
    </w:p>
    <w:p w:rsidR="004B0B62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Κουτσιανά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1520/24-9-2018)</w:t>
      </w:r>
    </w:p>
    <w:p w:rsidR="004B0B62" w:rsidRPr="007856DF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Λιντράκου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Ίρντα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1511/21-9-2018)</w:t>
      </w:r>
    </w:p>
    <w:p w:rsidR="004B0B62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Μάρκο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1487/20-9-2018)</w:t>
      </w:r>
    </w:p>
    <w:p w:rsidR="004B0B62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Μπαϊμάκα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Μυρσίνη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1452/18-9-2018)</w:t>
      </w:r>
    </w:p>
    <w:p w:rsidR="004B0B62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Παναγόπουλος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Αναστάσιος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1450/19-9-2018)</w:t>
      </w:r>
    </w:p>
    <w:p w:rsidR="004B0B62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Ρομπόρα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Βασίλη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1438/17-9-2018)</w:t>
      </w:r>
    </w:p>
    <w:p w:rsidR="004B0B62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Σταυρούλη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Ευάγγελο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1480/20-9-2018)</w:t>
      </w:r>
    </w:p>
    <w:p w:rsidR="004B0B62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Τζανέτου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Θεοδώρα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1679/3/10/2018)</w:t>
      </w:r>
    </w:p>
    <w:p w:rsidR="004B0B62" w:rsidRPr="003003E1" w:rsidRDefault="004B0B62" w:rsidP="004B0B62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 w:rsidRPr="003003E1">
        <w:rPr>
          <w:rFonts w:ascii="Tahoma" w:hAnsi="Tahoma" w:cs="Tahoma"/>
          <w:sz w:val="22"/>
          <w:szCs w:val="22"/>
          <w:lang w:val="el-GR"/>
        </w:rPr>
        <w:t>Χαντζή Δημήτριο (</w:t>
      </w:r>
      <w:proofErr w:type="spellStart"/>
      <w:r w:rsidRPr="003003E1"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 w:rsidRPr="003003E1">
        <w:rPr>
          <w:rFonts w:ascii="Tahoma" w:hAnsi="Tahoma" w:cs="Tahoma"/>
          <w:sz w:val="22"/>
          <w:szCs w:val="22"/>
          <w:lang w:val="el-GR"/>
        </w:rPr>
        <w:t xml:space="preserve"> 1481/20-9-2018)</w:t>
      </w:r>
    </w:p>
    <w:p w:rsidR="004B0B62" w:rsidRDefault="004B0B62" w:rsidP="004B0B62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4B0B62" w:rsidRDefault="004B0B62" w:rsidP="004B0B6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επίσης αιτήσεις χωρίς επιλεγμένο φορέα από τους παρακάτω φοιτητές/φοιτήτριες:</w:t>
      </w:r>
    </w:p>
    <w:p w:rsidR="004B0B62" w:rsidRPr="00C959A9" w:rsidRDefault="004B0B62" w:rsidP="004B0B6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4B0B62" w:rsidRDefault="004B0B62" w:rsidP="004B0B62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Μαυρουδή Αθανάσιο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1653/1-10-2018)</w:t>
      </w:r>
    </w:p>
    <w:p w:rsidR="004B0B62" w:rsidRDefault="004B0B62" w:rsidP="004B0B62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Τσάγκα Βασίλειο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1654/1/10/2018)</w:t>
      </w:r>
    </w:p>
    <w:p w:rsidR="004B0B62" w:rsidRDefault="004B0B62" w:rsidP="004B0B62">
      <w:pPr>
        <w:pStyle w:val="a4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Χαλδαίο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Μηνά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1670/2-10-2018)</w:t>
      </w:r>
    </w:p>
    <w:p w:rsidR="00E859EF" w:rsidRDefault="00E859EF" w:rsidP="00E859EF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5F7463" w:rsidRPr="00C71DA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5F7463" w:rsidRPr="00C71DA3" w:rsidRDefault="005F7463" w:rsidP="005F7463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4B0B62" w:rsidRPr="00C71DA3" w:rsidRDefault="004B0B62" w:rsidP="004B0B62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>22/10/2018 έως 21</w:t>
      </w:r>
      <w:r w:rsidRPr="002D2C1B">
        <w:rPr>
          <w:rFonts w:ascii="Tahoma" w:hAnsi="Tahoma" w:cs="Tahoma"/>
          <w:b/>
          <w:sz w:val="22"/>
          <w:szCs w:val="22"/>
          <w:lang w:val="el-GR"/>
        </w:rPr>
        <w:t>/04/2019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7A47C4">
        <w:rPr>
          <w:rFonts w:ascii="Tahoma" w:hAnsi="Tahoma" w:cs="Tahoma"/>
          <w:sz w:val="22"/>
          <w:szCs w:val="22"/>
          <w:lang w:val="el-GR"/>
        </w:rPr>
        <w:t>(εκτός αν αναφέρεται διαφορετικό)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4B0B62" w:rsidRPr="00C71DA3" w:rsidRDefault="004B0B62" w:rsidP="004B0B62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9216" w:type="dxa"/>
        <w:tblLayout w:type="fixed"/>
        <w:tblLook w:val="01E0" w:firstRow="1" w:lastRow="1" w:firstColumn="1" w:lastColumn="1" w:noHBand="0" w:noVBand="0"/>
      </w:tblPr>
      <w:tblGrid>
        <w:gridCol w:w="529"/>
        <w:gridCol w:w="2459"/>
        <w:gridCol w:w="1231"/>
        <w:gridCol w:w="1649"/>
        <w:gridCol w:w="1800"/>
        <w:gridCol w:w="1548"/>
      </w:tblGrid>
      <w:tr w:rsidR="004B0B62" w:rsidRPr="00C71DA3" w:rsidTr="00E46224">
        <w:tc>
          <w:tcPr>
            <w:tcW w:w="529" w:type="dxa"/>
          </w:tcPr>
          <w:p w:rsidR="004B0B62" w:rsidRPr="00C71DA3" w:rsidRDefault="004B0B62" w:rsidP="00E4622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4B0B62" w:rsidRPr="00C71DA3" w:rsidRDefault="004B0B62" w:rsidP="00E4622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4B0B62" w:rsidRPr="00C71DA3" w:rsidRDefault="004B0B62" w:rsidP="00E46224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4B0B62" w:rsidRPr="00C71DA3" w:rsidRDefault="004B0B62" w:rsidP="00E46224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00" w:type="dxa"/>
          </w:tcPr>
          <w:p w:rsidR="004B0B62" w:rsidRPr="00C71DA3" w:rsidRDefault="004B0B62" w:rsidP="00E4622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4B0B62" w:rsidRPr="00C71DA3" w:rsidRDefault="004B0B62" w:rsidP="00E46224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4B0B62" w:rsidRPr="00794630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Παναγόπουλος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Αναστάσιος * </w:t>
            </w:r>
          </w:p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(1/11/2018 – 30/4/2018)</w:t>
            </w:r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3454</w:t>
            </w:r>
          </w:p>
        </w:tc>
        <w:tc>
          <w:tcPr>
            <w:tcW w:w="164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4B0B62" w:rsidRPr="00F63584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4B0B62" w:rsidRPr="00794630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Μπαϊμάκα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Μυρσίνη</w:t>
            </w:r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3511</w:t>
            </w:r>
          </w:p>
        </w:tc>
        <w:tc>
          <w:tcPr>
            <w:tcW w:w="164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4B0B62" w:rsidRPr="00355AEC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DGSoft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Περιστέρι Αττικής</w:t>
            </w:r>
          </w:p>
        </w:tc>
        <w:tc>
          <w:tcPr>
            <w:tcW w:w="1548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4B0B62" w:rsidRPr="00794630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Λιντράκου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Ίρντα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*</w:t>
            </w:r>
          </w:p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(1/11/2018 – 30/4/2018)</w:t>
            </w:r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3768</w:t>
            </w:r>
          </w:p>
        </w:tc>
        <w:tc>
          <w:tcPr>
            <w:tcW w:w="164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4B0B62" w:rsidRPr="007A47C4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Eurobank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Αθήνα</w:t>
            </w:r>
          </w:p>
        </w:tc>
        <w:tc>
          <w:tcPr>
            <w:tcW w:w="1548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4B0B62" w:rsidRPr="00794630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Ρομπόρας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Βασίλειος</w:t>
            </w:r>
            <w:r w:rsidR="00EC1533">
              <w:rPr>
                <w:sz w:val="22"/>
                <w:szCs w:val="22"/>
                <w:lang w:val="el-GR"/>
              </w:rPr>
              <w:t xml:space="preserve"> *</w:t>
            </w:r>
            <w:bookmarkStart w:id="1" w:name="_GoBack"/>
            <w:bookmarkEnd w:id="1"/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2994</w:t>
            </w:r>
          </w:p>
        </w:tc>
        <w:tc>
          <w:tcPr>
            <w:tcW w:w="1649" w:type="dxa"/>
          </w:tcPr>
          <w:p w:rsidR="004B0B62" w:rsidRDefault="00F01646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4B0B62" w:rsidRPr="002F4CF8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Μότορ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Όιλ</w:t>
            </w:r>
            <w:proofErr w:type="spellEnd"/>
            <w:r>
              <w:rPr>
                <w:sz w:val="22"/>
                <w:szCs w:val="22"/>
                <w:lang w:val="el-GR"/>
              </w:rPr>
              <w:t>, Μαρούσι Αττικής</w:t>
            </w:r>
          </w:p>
        </w:tc>
        <w:tc>
          <w:tcPr>
            <w:tcW w:w="1548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4B0B62" w:rsidRPr="003003E1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Μάρκος Γεώργιος</w:t>
            </w:r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2960</w:t>
            </w:r>
          </w:p>
        </w:tc>
        <w:tc>
          <w:tcPr>
            <w:tcW w:w="164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4B0B62" w:rsidRPr="002C25F9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Τμήμα Μηχ. Πληροφορικής ΤΕ, ΤΕΙ Στερεάς Ελλάδας</w:t>
            </w:r>
          </w:p>
        </w:tc>
        <w:tc>
          <w:tcPr>
            <w:tcW w:w="1548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4B0B62" w:rsidRPr="003003E1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Κουτσιανάς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Παναγιώτης *</w:t>
            </w:r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3262</w:t>
            </w:r>
          </w:p>
        </w:tc>
        <w:tc>
          <w:tcPr>
            <w:tcW w:w="164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4B0B62" w:rsidRDefault="004B0B62" w:rsidP="00E462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4B0B62" w:rsidRPr="003003E1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Τζανέτου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Θεοδώρα</w:t>
            </w:r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3285</w:t>
            </w:r>
          </w:p>
        </w:tc>
        <w:tc>
          <w:tcPr>
            <w:tcW w:w="164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4B0B62" w:rsidRPr="00B1520A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VIS TECH,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1548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4B0B62" w:rsidRPr="003003E1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Γεωργιλάς Κωνσταντίνος</w:t>
            </w:r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2557</w:t>
            </w:r>
          </w:p>
        </w:tc>
        <w:tc>
          <w:tcPr>
            <w:tcW w:w="164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4B0B62" w:rsidRPr="003003E1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Altec</w:t>
            </w:r>
            <w:proofErr w:type="spellEnd"/>
            <w:r>
              <w:rPr>
                <w:sz w:val="22"/>
                <w:szCs w:val="22"/>
              </w:rPr>
              <w:t xml:space="preserve"> Integration, </w:t>
            </w:r>
            <w:r>
              <w:rPr>
                <w:sz w:val="22"/>
                <w:szCs w:val="22"/>
                <w:lang w:val="el-GR"/>
              </w:rPr>
              <w:t>Μαρούσι Αττικής</w:t>
            </w:r>
          </w:p>
        </w:tc>
        <w:tc>
          <w:tcPr>
            <w:tcW w:w="1548" w:type="dxa"/>
          </w:tcPr>
          <w:p w:rsidR="004B0B62" w:rsidRPr="005166EB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4B0B62" w:rsidRPr="002F4CF8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Σταυρούλης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Ευάγγελος</w:t>
            </w:r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3003</w:t>
            </w:r>
          </w:p>
        </w:tc>
        <w:tc>
          <w:tcPr>
            <w:tcW w:w="164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4B0B62" w:rsidRDefault="004B0B62" w:rsidP="00E462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DGSoft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Περιστέρι Αττικής</w:t>
            </w:r>
          </w:p>
        </w:tc>
        <w:tc>
          <w:tcPr>
            <w:tcW w:w="1548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4B0B62" w:rsidRPr="002F4CF8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Χαντζής Δημήτριος</w:t>
            </w:r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2326</w:t>
            </w:r>
          </w:p>
        </w:tc>
        <w:tc>
          <w:tcPr>
            <w:tcW w:w="164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4B0B62" w:rsidRPr="00913D69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Algosystems</w:t>
            </w:r>
            <w:proofErr w:type="spellEnd"/>
            <w:r>
              <w:rPr>
                <w:sz w:val="22"/>
                <w:szCs w:val="22"/>
              </w:rPr>
              <w:t xml:space="preserve"> SA, </w:t>
            </w:r>
            <w:r>
              <w:rPr>
                <w:sz w:val="22"/>
                <w:szCs w:val="22"/>
                <w:lang w:val="el-GR"/>
              </w:rPr>
              <w:t>Καλλιθέα Αττικής</w:t>
            </w:r>
          </w:p>
        </w:tc>
        <w:tc>
          <w:tcPr>
            <w:tcW w:w="1548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4B0B62" w:rsidRPr="002F4CF8" w:rsidTr="00E46224">
        <w:tc>
          <w:tcPr>
            <w:tcW w:w="529" w:type="dxa"/>
          </w:tcPr>
          <w:p w:rsidR="004B0B62" w:rsidRPr="00C71DA3" w:rsidRDefault="004B0B62" w:rsidP="004B0B62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Κλειτσάκης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Νεβαπούρο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Άρης – Ευθύμιος *</w:t>
            </w:r>
          </w:p>
        </w:tc>
        <w:tc>
          <w:tcPr>
            <w:tcW w:w="1231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3064</w:t>
            </w:r>
          </w:p>
        </w:tc>
        <w:tc>
          <w:tcPr>
            <w:tcW w:w="1649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OXI</w:t>
            </w:r>
          </w:p>
        </w:tc>
        <w:tc>
          <w:tcPr>
            <w:tcW w:w="1800" w:type="dxa"/>
          </w:tcPr>
          <w:p w:rsidR="004B0B62" w:rsidRPr="00283D5E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4B0B62" w:rsidRDefault="004B0B62" w:rsidP="00E46224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Παπάζογλου</w:t>
            </w:r>
          </w:p>
        </w:tc>
      </w:tr>
    </w:tbl>
    <w:p w:rsidR="004B0B62" w:rsidRPr="00C639EE" w:rsidRDefault="004B0B62" w:rsidP="004B0B62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4B0B62" w:rsidRDefault="004B0B62" w:rsidP="004B0B62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οι εμπλεκόμενοι φορείς έχουν προκηρύξει τις θέσεις μέσω ΟΑΕΔ.</w:t>
      </w:r>
    </w:p>
    <w:p w:rsidR="004B0B62" w:rsidRDefault="004B0B62" w:rsidP="004B0B6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 που έκαναν αίτηση χωρίς επιλεγόμενο φορέα πρέπει να προσκομίσουν βεβαίωση αποδοχής από φορέα για να εγκριθεί η πρακτική τους άσκηση.</w:t>
      </w:r>
    </w:p>
    <w:p w:rsidR="00E859EF" w:rsidRDefault="00E859EF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σπουδαστές/σπουδάστριες θα πρέπει να προσέλθουν τη</w:t>
      </w:r>
      <w:r w:rsidR="005F7463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F01646">
        <w:rPr>
          <w:rFonts w:ascii="Tahoma" w:hAnsi="Tahoma" w:cs="Tahoma"/>
          <w:sz w:val="22"/>
          <w:szCs w:val="22"/>
          <w:lang w:val="el-GR"/>
        </w:rPr>
        <w:t>Τρίτη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F01646">
        <w:rPr>
          <w:rFonts w:ascii="Tahoma" w:hAnsi="Tahoma" w:cs="Tahoma"/>
          <w:sz w:val="22"/>
          <w:szCs w:val="22"/>
          <w:lang w:val="el-GR"/>
        </w:rPr>
        <w:t>16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F01646">
        <w:rPr>
          <w:rFonts w:ascii="Tahoma" w:hAnsi="Tahoma" w:cs="Tahoma"/>
          <w:sz w:val="22"/>
          <w:szCs w:val="22"/>
          <w:lang w:val="el-GR"/>
        </w:rPr>
        <w:t>Οκτωβ</w:t>
      </w:r>
      <w:r w:rsidR="005F7463">
        <w:rPr>
          <w:rFonts w:ascii="Tahoma" w:hAnsi="Tahoma" w:cs="Tahoma"/>
          <w:sz w:val="22"/>
          <w:szCs w:val="22"/>
          <w:lang w:val="el-GR"/>
        </w:rPr>
        <w:t>ρίου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E859EF">
        <w:rPr>
          <w:rFonts w:ascii="Tahoma" w:hAnsi="Tahoma" w:cs="Tahoma"/>
          <w:sz w:val="22"/>
          <w:szCs w:val="22"/>
          <w:lang w:val="el-GR"/>
        </w:rPr>
        <w:t>8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536164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>:</w:t>
      </w:r>
      <w:r w:rsidR="005F7463">
        <w:rPr>
          <w:rFonts w:ascii="Tahoma" w:hAnsi="Tahoma" w:cs="Tahoma"/>
          <w:sz w:val="22"/>
          <w:szCs w:val="22"/>
          <w:lang w:val="el-GR"/>
        </w:rPr>
        <w:t>0</w:t>
      </w:r>
      <w:r w:rsidR="00E859EF">
        <w:rPr>
          <w:rFonts w:ascii="Tahoma" w:hAnsi="Tahoma" w:cs="Tahoma"/>
          <w:sz w:val="22"/>
          <w:szCs w:val="22"/>
          <w:lang w:val="el-GR"/>
        </w:rPr>
        <w:t>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>τους. Οι φοιτητές που θα συμμετέχουν στο έργο πρακτικής άσκησης του ΕΣΠΑ θα αφήσουν</w:t>
      </w:r>
      <w:r>
        <w:rPr>
          <w:rFonts w:ascii="Tahoma" w:hAnsi="Tahoma" w:cs="Tahoma"/>
          <w:sz w:val="22"/>
          <w:szCs w:val="22"/>
          <w:lang w:val="el-GR"/>
        </w:rPr>
        <w:t xml:space="preserve"> τις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συμβάσεις τους </w:t>
      </w:r>
      <w:r>
        <w:rPr>
          <w:rFonts w:ascii="Tahoma" w:hAnsi="Tahoma" w:cs="Tahoma"/>
          <w:sz w:val="22"/>
          <w:szCs w:val="22"/>
          <w:lang w:val="el-GR"/>
        </w:rPr>
        <w:t>στη Γραμματεία για τις υπόλοιπες υπογραφές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 και θα τις παραλάβουν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ταχυδρομικά </w:t>
      </w:r>
      <w:r w:rsidR="000C17F7">
        <w:rPr>
          <w:rFonts w:ascii="Tahoma" w:hAnsi="Tahoma" w:cs="Tahoma"/>
          <w:sz w:val="22"/>
          <w:szCs w:val="22"/>
          <w:lang w:val="el-GR"/>
        </w:rPr>
        <w:t>στις επόμενες ημέρες</w:t>
      </w:r>
      <w:r>
        <w:rPr>
          <w:rFonts w:ascii="Tahoma" w:hAnsi="Tahoma" w:cs="Tahoma"/>
          <w:sz w:val="22"/>
          <w:szCs w:val="22"/>
          <w:lang w:val="el-GR"/>
        </w:rPr>
        <w:t xml:space="preserve">. Οι σπουδαστές που μετέχουν στο έργο Πρακτικής Άσκησης 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του ΕΣΠΑ </w:t>
      </w:r>
      <w:r>
        <w:rPr>
          <w:rFonts w:ascii="Tahoma" w:hAnsi="Tahoma" w:cs="Tahoma"/>
          <w:sz w:val="22"/>
          <w:szCs w:val="22"/>
          <w:lang w:val="el-GR"/>
        </w:rPr>
        <w:t>θα πρέπει να προσκομίσουν την Ειδική Σύμβαση Εργασίας για το έργο Πρακτικής Άσκησης (</w:t>
      </w:r>
      <w:r w:rsidR="00267BC4">
        <w:rPr>
          <w:rFonts w:ascii="Tahoma" w:hAnsi="Tahoma" w:cs="Tahoma"/>
          <w:sz w:val="22"/>
          <w:szCs w:val="22"/>
          <w:lang w:val="el-GR"/>
        </w:rPr>
        <w:t xml:space="preserve">από το </w:t>
      </w:r>
      <w:r w:rsidR="00267BC4">
        <w:rPr>
          <w:rFonts w:ascii="Tahoma" w:hAnsi="Tahoma" w:cs="Tahoma"/>
          <w:sz w:val="22"/>
          <w:szCs w:val="22"/>
        </w:rPr>
        <w:t>site</w:t>
      </w:r>
      <w:r w:rsidR="00267BC4" w:rsidRPr="00267BC4">
        <w:rPr>
          <w:rFonts w:ascii="Tahoma" w:hAnsi="Tahoma" w:cs="Tahoma"/>
          <w:sz w:val="22"/>
          <w:szCs w:val="22"/>
          <w:lang w:val="el-GR"/>
        </w:rPr>
        <w:t xml:space="preserve"> </w:t>
      </w:r>
      <w:r w:rsidR="00267BC4">
        <w:rPr>
          <w:rFonts w:ascii="Tahoma" w:hAnsi="Tahoma" w:cs="Tahoma"/>
          <w:sz w:val="22"/>
          <w:szCs w:val="22"/>
          <w:lang w:val="el-GR"/>
        </w:rPr>
        <w:t>του τμήματος -&gt; Γραμματεία -&gt; Έντυπα- Αιτήσεις -&gt; Σύμβαση πρακτικής μέσω ΕΣΠΑ</w:t>
      </w:r>
      <w:r>
        <w:rPr>
          <w:rFonts w:ascii="Tahoma" w:hAnsi="Tahoma" w:cs="Tahoma"/>
          <w:sz w:val="22"/>
          <w:szCs w:val="22"/>
          <w:lang w:val="el-GR"/>
        </w:rPr>
        <w:t xml:space="preserve">) σε </w:t>
      </w:r>
      <w:r w:rsidR="0056108B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56108B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0A6C57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, ενώ οι υπόλοιποι που δεν συμμετέχουν στο έργο (τις απλές συμβάσεις που δεν αναφέρονται στο έργο) σε τρία (3)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4B0B62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4B0B62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B40B0"/>
    <w:rsid w:val="001D75CC"/>
    <w:rsid w:val="00267BC4"/>
    <w:rsid w:val="002B2A0B"/>
    <w:rsid w:val="00325206"/>
    <w:rsid w:val="003934FD"/>
    <w:rsid w:val="003D4A33"/>
    <w:rsid w:val="003F775D"/>
    <w:rsid w:val="004042F4"/>
    <w:rsid w:val="0048277D"/>
    <w:rsid w:val="004963A9"/>
    <w:rsid w:val="004B0B62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730227"/>
    <w:rsid w:val="00730A9D"/>
    <w:rsid w:val="007739FE"/>
    <w:rsid w:val="007D54FF"/>
    <w:rsid w:val="00806376"/>
    <w:rsid w:val="0092120C"/>
    <w:rsid w:val="00953217"/>
    <w:rsid w:val="00A37993"/>
    <w:rsid w:val="00B077FD"/>
    <w:rsid w:val="00C168A6"/>
    <w:rsid w:val="00D9646C"/>
    <w:rsid w:val="00DA40C7"/>
    <w:rsid w:val="00E859EF"/>
    <w:rsid w:val="00EA6924"/>
    <w:rsid w:val="00EC1533"/>
    <w:rsid w:val="00EE0025"/>
    <w:rsid w:val="00F01646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33DC-B486-4FE5-8334-D14561D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2018-10-11T09:39:00Z</dcterms:created>
  <dcterms:modified xsi:type="dcterms:W3CDTF">2018-10-11T09:43:00Z</dcterms:modified>
</cp:coreProperties>
</file>