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9400" w14:textId="612CCA2A" w:rsidR="007E6C9B" w:rsidRPr="008F2F4E" w:rsidRDefault="008F2F4E" w:rsidP="008F2F4E">
      <w:pPr>
        <w:jc w:val="center"/>
        <w:rPr>
          <w:b/>
          <w:bCs/>
          <w:sz w:val="32"/>
          <w:szCs w:val="32"/>
        </w:rPr>
      </w:pPr>
      <w:r w:rsidRPr="008F2F4E">
        <w:rPr>
          <w:b/>
          <w:bCs/>
          <w:sz w:val="32"/>
          <w:szCs w:val="32"/>
        </w:rPr>
        <w:t>ΑΝΑΚΟΙΝΩΣΗ</w:t>
      </w:r>
    </w:p>
    <w:p w14:paraId="0E54A42C" w14:textId="660D0EF6" w:rsidR="008F2F4E" w:rsidRDefault="008F2F4E" w:rsidP="00FF67A7">
      <w:pPr>
        <w:jc w:val="both"/>
        <w:rPr>
          <w:sz w:val="24"/>
          <w:szCs w:val="24"/>
        </w:rPr>
      </w:pPr>
      <w:r w:rsidRPr="008F2F4E">
        <w:rPr>
          <w:sz w:val="24"/>
          <w:szCs w:val="24"/>
        </w:rPr>
        <w:t xml:space="preserve">Σύμφωνα </w:t>
      </w:r>
      <w:r>
        <w:rPr>
          <w:sz w:val="24"/>
          <w:szCs w:val="24"/>
        </w:rPr>
        <w:t>με την ΚΥΑ 5486/12-12-2020 παρατείνεται η αναστολή της πρακτικής άσκησης με φυσική παρουσία μέχρι τις 7/1/2021.</w:t>
      </w:r>
    </w:p>
    <w:p w14:paraId="1E03DC92" w14:textId="1531816B" w:rsidR="008F2F4E" w:rsidRDefault="008F2F4E">
      <w:pPr>
        <w:rPr>
          <w:sz w:val="24"/>
          <w:szCs w:val="24"/>
        </w:rPr>
      </w:pPr>
    </w:p>
    <w:p w14:paraId="273E9813" w14:textId="0EC957A3" w:rsidR="008F2F4E" w:rsidRDefault="008F2F4E">
      <w:pPr>
        <w:rPr>
          <w:sz w:val="24"/>
          <w:szCs w:val="24"/>
        </w:rPr>
      </w:pPr>
      <w:r>
        <w:rPr>
          <w:sz w:val="24"/>
          <w:szCs w:val="24"/>
        </w:rPr>
        <w:t>Ο υπεύθυνος πρακτικής άσκησης,</w:t>
      </w:r>
    </w:p>
    <w:p w14:paraId="5D33CFC5" w14:textId="27B6A451" w:rsidR="008F2F4E" w:rsidRDefault="008F2F4E">
      <w:pPr>
        <w:rPr>
          <w:sz w:val="24"/>
          <w:szCs w:val="24"/>
        </w:rPr>
      </w:pPr>
    </w:p>
    <w:p w14:paraId="24CA728C" w14:textId="59D105CB" w:rsidR="008F2F4E" w:rsidRDefault="008F2F4E">
      <w:pPr>
        <w:rPr>
          <w:sz w:val="24"/>
          <w:szCs w:val="24"/>
        </w:rPr>
      </w:pPr>
      <w:r>
        <w:rPr>
          <w:sz w:val="24"/>
          <w:szCs w:val="24"/>
        </w:rPr>
        <w:t xml:space="preserve">Δρ. Κωνσταντίνος </w:t>
      </w:r>
      <w:proofErr w:type="spellStart"/>
      <w:r>
        <w:rPr>
          <w:sz w:val="24"/>
          <w:szCs w:val="24"/>
        </w:rPr>
        <w:t>Αντωνής</w:t>
      </w:r>
      <w:proofErr w:type="spellEnd"/>
    </w:p>
    <w:p w14:paraId="42D819BB" w14:textId="28D86E0B" w:rsidR="008F2F4E" w:rsidRPr="008F2F4E" w:rsidRDefault="008F2F4E">
      <w:pPr>
        <w:rPr>
          <w:sz w:val="24"/>
          <w:szCs w:val="24"/>
        </w:rPr>
      </w:pPr>
      <w:r>
        <w:rPr>
          <w:sz w:val="24"/>
          <w:szCs w:val="24"/>
        </w:rPr>
        <w:t>Αναπληρωτής Καθηγητής</w:t>
      </w:r>
    </w:p>
    <w:p w14:paraId="694F9214" w14:textId="77777777" w:rsidR="008F2F4E" w:rsidRPr="008F2F4E" w:rsidRDefault="008F2F4E"/>
    <w:sectPr w:rsidR="008F2F4E" w:rsidRPr="008F2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4E"/>
    <w:rsid w:val="007E6C9B"/>
    <w:rsid w:val="008F2F4E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7645"/>
  <w15:chartTrackingRefBased/>
  <w15:docId w15:val="{D7F5662D-C018-4543-9ABA-15D0795B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2</cp:revision>
  <dcterms:created xsi:type="dcterms:W3CDTF">2020-12-14T11:23:00Z</dcterms:created>
  <dcterms:modified xsi:type="dcterms:W3CDTF">2020-12-14T11:28:00Z</dcterms:modified>
</cp:coreProperties>
</file>