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309E6D36" w:rsidR="001815B0" w:rsidRPr="00EA4AE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53814">
        <w:rPr>
          <w:sz w:val="22"/>
          <w:szCs w:val="22"/>
        </w:rPr>
        <w:t>3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109E356A" w14:textId="77777777" w:rsidR="00E53814" w:rsidRPr="00882BD8" w:rsidRDefault="00E53814" w:rsidP="00E5381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16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073D5A3" w14:textId="77777777" w:rsidR="00E53814" w:rsidRPr="00C71DA3" w:rsidRDefault="00E53814" w:rsidP="00E5381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963"/>
        <w:gridCol w:w="4991"/>
        <w:gridCol w:w="2268"/>
      </w:tblGrid>
      <w:tr w:rsidR="00E53814" w:rsidRPr="00C71DA3" w14:paraId="4F464413" w14:textId="77777777" w:rsidTr="00E53814">
        <w:tc>
          <w:tcPr>
            <w:tcW w:w="704" w:type="dxa"/>
          </w:tcPr>
          <w:p w14:paraId="16D7958D" w14:textId="77777777" w:rsidR="00E53814" w:rsidRPr="00C71DA3" w:rsidRDefault="00E53814" w:rsidP="006A3A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3EBBAADF" w14:textId="77777777" w:rsidR="00E53814" w:rsidRPr="00C71DA3" w:rsidRDefault="00E53814" w:rsidP="006A3AD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991" w:type="dxa"/>
          </w:tcPr>
          <w:p w14:paraId="409711CA" w14:textId="77777777" w:rsidR="00E53814" w:rsidRPr="00C71DA3" w:rsidRDefault="00E53814" w:rsidP="006A3A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7E9257FB" w14:textId="77777777" w:rsidR="00E53814" w:rsidRPr="00C71DA3" w:rsidRDefault="00E53814" w:rsidP="006A3A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53814" w:rsidRPr="00AE51EB" w14:paraId="6FF954EA" w14:textId="77777777" w:rsidTr="00E53814">
        <w:tc>
          <w:tcPr>
            <w:tcW w:w="704" w:type="dxa"/>
          </w:tcPr>
          <w:p w14:paraId="55AE6B89" w14:textId="77777777" w:rsidR="00E53814" w:rsidRPr="00C71DA3" w:rsidRDefault="00E53814" w:rsidP="006A3AD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4CF9F70E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3826</w:t>
            </w:r>
          </w:p>
        </w:tc>
        <w:tc>
          <w:tcPr>
            <w:tcW w:w="4991" w:type="dxa"/>
          </w:tcPr>
          <w:p w14:paraId="2C87BA4A" w14:textId="77777777" w:rsidR="00E53814" w:rsidRPr="00FF77C6" w:rsidRDefault="00E53814" w:rsidP="006A3A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Wifins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2268" w:type="dxa"/>
          </w:tcPr>
          <w:p w14:paraId="6E02796E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E53814" w:rsidRPr="007A1BE2" w14:paraId="5FD1984C" w14:textId="77777777" w:rsidTr="00E53814">
        <w:tc>
          <w:tcPr>
            <w:tcW w:w="704" w:type="dxa"/>
          </w:tcPr>
          <w:p w14:paraId="4B3B7AD6" w14:textId="77777777" w:rsidR="00E53814" w:rsidRPr="00C71DA3" w:rsidRDefault="00E53814" w:rsidP="006A3AD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2540D8A2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3460</w:t>
            </w:r>
          </w:p>
        </w:tc>
        <w:tc>
          <w:tcPr>
            <w:tcW w:w="4991" w:type="dxa"/>
          </w:tcPr>
          <w:p w14:paraId="43C3782C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Αγροτικός Συνεταιρισμός </w:t>
            </w:r>
            <w:proofErr w:type="spellStart"/>
            <w:r>
              <w:rPr>
                <w:sz w:val="22"/>
                <w:szCs w:val="22"/>
                <w:lang w:val="el-GR"/>
              </w:rPr>
              <w:t>βαμβακτικών</w:t>
            </w:r>
            <w:proofErr w:type="spellEnd"/>
            <w:r>
              <w:rPr>
                <w:sz w:val="22"/>
                <w:szCs w:val="22"/>
                <w:lang w:val="el-GR"/>
              </w:rPr>
              <w:t>, δημητριακών και κτηνοτροφικών προϊόντων Λαμίας</w:t>
            </w:r>
          </w:p>
        </w:tc>
        <w:tc>
          <w:tcPr>
            <w:tcW w:w="2268" w:type="dxa"/>
          </w:tcPr>
          <w:p w14:paraId="3CE6081A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E53814" w:rsidRPr="00AE51EB" w14:paraId="4BEE8FA2" w14:textId="77777777" w:rsidTr="00E53814">
        <w:tc>
          <w:tcPr>
            <w:tcW w:w="704" w:type="dxa"/>
          </w:tcPr>
          <w:p w14:paraId="06CC870F" w14:textId="77777777" w:rsidR="00E53814" w:rsidRPr="00C71DA3" w:rsidRDefault="00E53814" w:rsidP="006A3AD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982DF79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4140</w:t>
            </w:r>
          </w:p>
        </w:tc>
        <w:tc>
          <w:tcPr>
            <w:tcW w:w="4991" w:type="dxa"/>
          </w:tcPr>
          <w:p w14:paraId="6CC3FE7E" w14:textId="77777777" w:rsidR="00E53814" w:rsidRPr="00913CC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Σοφία Γ. </w:t>
            </w:r>
            <w:proofErr w:type="spellStart"/>
            <w:r>
              <w:rPr>
                <w:sz w:val="22"/>
                <w:szCs w:val="22"/>
                <w:lang w:val="el-GR"/>
              </w:rPr>
              <w:t>Κηρύκου</w:t>
            </w:r>
            <w:proofErr w:type="spellEnd"/>
            <w:r>
              <w:rPr>
                <w:sz w:val="22"/>
                <w:szCs w:val="22"/>
                <w:lang w:val="el-GR"/>
              </w:rPr>
              <w:t>, Αλιβέρι</w:t>
            </w:r>
          </w:p>
        </w:tc>
        <w:tc>
          <w:tcPr>
            <w:tcW w:w="2268" w:type="dxa"/>
          </w:tcPr>
          <w:p w14:paraId="36072A4D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E53814" w:rsidRPr="00AE51EB" w14:paraId="11EC0BD8" w14:textId="77777777" w:rsidTr="00E53814">
        <w:tc>
          <w:tcPr>
            <w:tcW w:w="704" w:type="dxa"/>
          </w:tcPr>
          <w:p w14:paraId="1A091484" w14:textId="77777777" w:rsidR="00E53814" w:rsidRPr="00C71DA3" w:rsidRDefault="00E53814" w:rsidP="006A3ADB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5D943CA4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4349</w:t>
            </w:r>
          </w:p>
        </w:tc>
        <w:tc>
          <w:tcPr>
            <w:tcW w:w="4991" w:type="dxa"/>
          </w:tcPr>
          <w:p w14:paraId="1AE7584A" w14:textId="77777777" w:rsidR="00E53814" w:rsidRPr="00913CC4" w:rsidRDefault="00E53814" w:rsidP="006A3A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e-schema, </w:t>
            </w:r>
            <w:r>
              <w:rPr>
                <w:sz w:val="22"/>
                <w:szCs w:val="22"/>
                <w:lang w:val="el-GR"/>
              </w:rPr>
              <w:t>Γλυφάδα Αττικής</w:t>
            </w:r>
          </w:p>
        </w:tc>
        <w:tc>
          <w:tcPr>
            <w:tcW w:w="2268" w:type="dxa"/>
          </w:tcPr>
          <w:p w14:paraId="3832DA43" w14:textId="77777777" w:rsidR="00E53814" w:rsidRDefault="00E53814" w:rsidP="006A3A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</w:tbl>
    <w:p w14:paraId="278F063B" w14:textId="77777777" w:rsidR="00E53814" w:rsidRDefault="00E53814" w:rsidP="00E53814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14:paraId="32D1E93C" w14:textId="3AC45940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E53814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E53814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293">
    <w:abstractNumId w:val="5"/>
  </w:num>
  <w:num w:numId="2" w16cid:durableId="411856321">
    <w:abstractNumId w:val="6"/>
  </w:num>
  <w:num w:numId="3" w16cid:durableId="705134526">
    <w:abstractNumId w:val="13"/>
  </w:num>
  <w:num w:numId="4" w16cid:durableId="2042121909">
    <w:abstractNumId w:val="3"/>
  </w:num>
  <w:num w:numId="5" w16cid:durableId="1511872056">
    <w:abstractNumId w:val="0"/>
  </w:num>
  <w:num w:numId="6" w16cid:durableId="1405181855">
    <w:abstractNumId w:val="10"/>
  </w:num>
  <w:num w:numId="7" w16cid:durableId="1689480291">
    <w:abstractNumId w:val="11"/>
  </w:num>
  <w:num w:numId="8" w16cid:durableId="2069259838">
    <w:abstractNumId w:val="1"/>
  </w:num>
  <w:num w:numId="9" w16cid:durableId="209806928">
    <w:abstractNumId w:val="8"/>
  </w:num>
  <w:num w:numId="10" w16cid:durableId="12190458">
    <w:abstractNumId w:val="9"/>
  </w:num>
  <w:num w:numId="11" w16cid:durableId="381179087">
    <w:abstractNumId w:val="4"/>
  </w:num>
  <w:num w:numId="12" w16cid:durableId="1903176918">
    <w:abstractNumId w:val="2"/>
  </w:num>
  <w:num w:numId="13" w16cid:durableId="1644770033">
    <w:abstractNumId w:val="7"/>
  </w:num>
  <w:num w:numId="14" w16cid:durableId="199139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0317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5E3B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3814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AEC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2</cp:revision>
  <cp:lastPrinted>2018-09-25T07:39:00Z</cp:lastPrinted>
  <dcterms:created xsi:type="dcterms:W3CDTF">2022-10-09T09:35:00Z</dcterms:created>
  <dcterms:modified xsi:type="dcterms:W3CDTF">2022-10-09T09:35:00Z</dcterms:modified>
</cp:coreProperties>
</file>